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0D" w:rsidRPr="00472C07" w:rsidRDefault="004C620D" w:rsidP="004C620D">
      <w:pPr>
        <w:jc w:val="center"/>
        <w:rPr>
          <w:b/>
          <w:sz w:val="48"/>
          <w:szCs w:val="36"/>
        </w:rPr>
      </w:pPr>
      <w:bookmarkStart w:id="0" w:name="_GoBack"/>
      <w:bookmarkEnd w:id="0"/>
      <w:r w:rsidRPr="00472C07">
        <w:rPr>
          <w:b/>
          <w:sz w:val="48"/>
          <w:szCs w:val="36"/>
        </w:rPr>
        <w:t xml:space="preserve">XX </w:t>
      </w:r>
      <w:proofErr w:type="spellStart"/>
      <w:r w:rsidRPr="00472C07">
        <w:rPr>
          <w:b/>
          <w:sz w:val="48"/>
          <w:szCs w:val="36"/>
        </w:rPr>
        <w:t>CosmoDerm</w:t>
      </w:r>
      <w:proofErr w:type="spellEnd"/>
    </w:p>
    <w:p w:rsidR="004C620D" w:rsidRPr="00472C07" w:rsidRDefault="004C620D" w:rsidP="004C620D">
      <w:pPr>
        <w:jc w:val="center"/>
        <w:rPr>
          <w:b/>
          <w:sz w:val="48"/>
          <w:szCs w:val="36"/>
        </w:rPr>
      </w:pPr>
      <w:r w:rsidRPr="00472C07">
        <w:rPr>
          <w:b/>
          <w:sz w:val="48"/>
          <w:szCs w:val="36"/>
        </w:rPr>
        <w:t>2012 Meeting</w:t>
      </w:r>
    </w:p>
    <w:p w:rsidR="004C620D" w:rsidRDefault="004C620D" w:rsidP="004C62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22-24 de Noviembre de 2012-12-03 </w:t>
      </w:r>
    </w:p>
    <w:p w:rsidR="004C620D" w:rsidRDefault="004C620D" w:rsidP="004C62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Madrid, </w:t>
      </w:r>
      <w:proofErr w:type="spellStart"/>
      <w:r>
        <w:rPr>
          <w:b/>
          <w:sz w:val="36"/>
          <w:szCs w:val="36"/>
        </w:rPr>
        <w:t>Spain</w:t>
      </w:r>
      <w:proofErr w:type="spellEnd"/>
      <w:r>
        <w:rPr>
          <w:b/>
          <w:sz w:val="36"/>
          <w:szCs w:val="36"/>
        </w:rPr>
        <w:t xml:space="preserve"> Palacio de Congresos</w:t>
      </w:r>
    </w:p>
    <w:p w:rsidR="004C620D" w:rsidRDefault="004C620D" w:rsidP="004C620D">
      <w:pPr>
        <w:jc w:val="center"/>
        <w:rPr>
          <w:b/>
          <w:sz w:val="36"/>
          <w:szCs w:val="36"/>
        </w:rPr>
      </w:pPr>
    </w:p>
    <w:p w:rsidR="004C620D" w:rsidRDefault="004C620D" w:rsidP="004C620D">
      <w:pPr>
        <w:jc w:val="center"/>
        <w:rPr>
          <w:b/>
          <w:sz w:val="36"/>
          <w:szCs w:val="36"/>
        </w:rPr>
      </w:pPr>
    </w:p>
    <w:p w:rsidR="00465AE6" w:rsidRPr="004C620D" w:rsidRDefault="00062D1C" w:rsidP="004C620D">
      <w:pPr>
        <w:jc w:val="center"/>
        <w:rPr>
          <w:b/>
          <w:sz w:val="36"/>
          <w:szCs w:val="36"/>
        </w:rPr>
      </w:pPr>
      <w:r w:rsidRPr="00465AE6">
        <w:rPr>
          <w:b/>
          <w:sz w:val="36"/>
          <w:szCs w:val="36"/>
        </w:rPr>
        <w:t>INTOLERANCIA A COSMETICOS</w:t>
      </w:r>
    </w:p>
    <w:p w:rsidR="00465AE6" w:rsidRDefault="00465AE6" w:rsidP="00062D1C">
      <w:pPr>
        <w:jc w:val="both"/>
      </w:pPr>
    </w:p>
    <w:p w:rsidR="00465AE6" w:rsidRPr="004C620D" w:rsidRDefault="001052C4" w:rsidP="00062D1C">
      <w:pPr>
        <w:jc w:val="both"/>
        <w:rPr>
          <w:sz w:val="28"/>
        </w:rPr>
      </w:pPr>
      <w:r>
        <w:t>E</w:t>
      </w:r>
      <w:r w:rsidRPr="004C620D">
        <w:rPr>
          <w:sz w:val="28"/>
        </w:rPr>
        <w:t xml:space="preserve">l </w:t>
      </w:r>
      <w:r w:rsidR="00465AE6" w:rsidRPr="004C620D">
        <w:rPr>
          <w:sz w:val="28"/>
        </w:rPr>
        <w:t>día</w:t>
      </w:r>
      <w:r w:rsidRPr="004C620D">
        <w:rPr>
          <w:sz w:val="28"/>
        </w:rPr>
        <w:t xml:space="preserve"> 24 de noviembre</w:t>
      </w:r>
      <w:r w:rsidR="00465AE6" w:rsidRPr="004C620D">
        <w:rPr>
          <w:sz w:val="28"/>
        </w:rPr>
        <w:t>,</w:t>
      </w:r>
      <w:r w:rsidRPr="004C620D">
        <w:rPr>
          <w:sz w:val="28"/>
        </w:rPr>
        <w:t xml:space="preserve"> dentro del XX</w:t>
      </w:r>
      <w:r w:rsidR="00465AE6" w:rsidRPr="004C620D">
        <w:rPr>
          <w:sz w:val="28"/>
        </w:rPr>
        <w:t xml:space="preserve"> C</w:t>
      </w:r>
      <w:r w:rsidRPr="004C620D">
        <w:rPr>
          <w:sz w:val="28"/>
        </w:rPr>
        <w:t xml:space="preserve">osmoderm 2012 </w:t>
      </w:r>
      <w:r w:rsidR="00465AE6" w:rsidRPr="004C620D">
        <w:rPr>
          <w:sz w:val="28"/>
        </w:rPr>
        <w:t>M</w:t>
      </w:r>
      <w:r w:rsidRPr="004C620D">
        <w:rPr>
          <w:sz w:val="28"/>
        </w:rPr>
        <w:t>eeting</w:t>
      </w:r>
      <w:r w:rsidR="00465AE6" w:rsidRPr="004C620D">
        <w:rPr>
          <w:sz w:val="28"/>
        </w:rPr>
        <w:t>,</w:t>
      </w:r>
      <w:r w:rsidRPr="004C620D">
        <w:rPr>
          <w:sz w:val="28"/>
        </w:rPr>
        <w:t xml:space="preserve"> se realizo un curso de intolerancia a cosméticos, coordinado por el Dr. Luis Conde-Salazar</w:t>
      </w:r>
      <w:r w:rsidR="004C620D">
        <w:rPr>
          <w:sz w:val="28"/>
        </w:rPr>
        <w:t xml:space="preserve"> </w:t>
      </w:r>
      <w:proofErr w:type="spellStart"/>
      <w:r w:rsidR="004C620D">
        <w:rPr>
          <w:sz w:val="28"/>
        </w:rPr>
        <w:t>Gomez</w:t>
      </w:r>
      <w:proofErr w:type="spellEnd"/>
      <w:r w:rsidRPr="004C620D">
        <w:rPr>
          <w:sz w:val="28"/>
        </w:rPr>
        <w:t>.</w:t>
      </w:r>
    </w:p>
    <w:p w:rsidR="00465AE6" w:rsidRPr="004C620D" w:rsidRDefault="001052C4" w:rsidP="00062D1C">
      <w:pPr>
        <w:jc w:val="both"/>
        <w:rPr>
          <w:sz w:val="28"/>
        </w:rPr>
      </w:pPr>
      <w:r w:rsidRPr="004C620D">
        <w:rPr>
          <w:sz w:val="28"/>
        </w:rPr>
        <w:t xml:space="preserve">En dicho curso participaron diversos miembros del grupo español de investigación de dermatitis de contacto, con la presentación de comunicaciones referentes a este </w:t>
      </w:r>
      <w:r w:rsidR="00465AE6" w:rsidRPr="004C620D">
        <w:rPr>
          <w:sz w:val="28"/>
        </w:rPr>
        <w:t>tema</w:t>
      </w:r>
    </w:p>
    <w:p w:rsidR="00465AE6" w:rsidRPr="004C620D" w:rsidRDefault="001052C4" w:rsidP="00062D1C">
      <w:pPr>
        <w:jc w:val="both"/>
        <w:rPr>
          <w:sz w:val="28"/>
        </w:rPr>
      </w:pPr>
      <w:r w:rsidRPr="004C620D">
        <w:rPr>
          <w:sz w:val="28"/>
        </w:rPr>
        <w:t>Después de una introducción del Dr. Luis Conde-</w:t>
      </w:r>
      <w:r w:rsidR="00465AE6" w:rsidRPr="004C620D">
        <w:rPr>
          <w:sz w:val="28"/>
        </w:rPr>
        <w:t>Salazar</w:t>
      </w:r>
      <w:r w:rsidRPr="004C620D">
        <w:rPr>
          <w:sz w:val="28"/>
        </w:rPr>
        <w:t xml:space="preserve"> en la cual hacia hincapié en la alta incidencia de </w:t>
      </w:r>
      <w:r w:rsidR="00465AE6" w:rsidRPr="004C620D">
        <w:rPr>
          <w:sz w:val="28"/>
        </w:rPr>
        <w:t>reacción</w:t>
      </w:r>
      <w:r w:rsidRPr="004C620D">
        <w:rPr>
          <w:sz w:val="28"/>
        </w:rPr>
        <w:t xml:space="preserve"> a componentes de los cosméticos</w:t>
      </w:r>
      <w:r w:rsidR="004C620D">
        <w:rPr>
          <w:sz w:val="28"/>
        </w:rPr>
        <w:t xml:space="preserve">  que en  muchos casos supera el 10% y</w:t>
      </w:r>
      <w:r w:rsidRPr="004C620D">
        <w:rPr>
          <w:sz w:val="28"/>
        </w:rPr>
        <w:t xml:space="preserve"> que no son diagnosticadas en nuestra clínica dermatológica, la Dra. Ana Rita Rodrigues realizo una detallada exposición sobre el concepto actual de piel sensible, los </w:t>
      </w:r>
      <w:r w:rsidR="004C620D">
        <w:rPr>
          <w:sz w:val="28"/>
        </w:rPr>
        <w:t xml:space="preserve">diversos </w:t>
      </w:r>
      <w:r w:rsidRPr="004C620D">
        <w:rPr>
          <w:sz w:val="28"/>
        </w:rPr>
        <w:t xml:space="preserve">mecanismos etiopatogenicos </w:t>
      </w:r>
      <w:r w:rsidR="004C620D">
        <w:rPr>
          <w:sz w:val="28"/>
        </w:rPr>
        <w:t>de</w:t>
      </w:r>
      <w:r w:rsidR="00E25AF7">
        <w:rPr>
          <w:sz w:val="28"/>
        </w:rPr>
        <w:t xml:space="preserve"> dicho proceso y </w:t>
      </w:r>
      <w:proofErr w:type="gramStart"/>
      <w:r w:rsidR="00E25AF7">
        <w:rPr>
          <w:sz w:val="28"/>
        </w:rPr>
        <w:t>las diversas</w:t>
      </w:r>
      <w:proofErr w:type="gramEnd"/>
      <w:r w:rsidR="00E25AF7">
        <w:rPr>
          <w:sz w:val="28"/>
        </w:rPr>
        <w:t xml:space="preserve"> mé</w:t>
      </w:r>
      <w:r w:rsidR="004C620D">
        <w:rPr>
          <w:sz w:val="28"/>
        </w:rPr>
        <w:t>todos</w:t>
      </w:r>
      <w:r w:rsidRPr="004C620D">
        <w:rPr>
          <w:sz w:val="28"/>
        </w:rPr>
        <w:t xml:space="preserve"> del estudio y </w:t>
      </w:r>
      <w:r w:rsidR="00465AE6" w:rsidRPr="004C620D">
        <w:rPr>
          <w:sz w:val="28"/>
        </w:rPr>
        <w:t>diagnóstico</w:t>
      </w:r>
      <w:r w:rsidRPr="004C620D">
        <w:rPr>
          <w:sz w:val="28"/>
        </w:rPr>
        <w:t>.</w:t>
      </w:r>
    </w:p>
    <w:p w:rsidR="00C515DD" w:rsidRPr="004C620D" w:rsidRDefault="001052C4" w:rsidP="00062D1C">
      <w:pPr>
        <w:jc w:val="both"/>
        <w:rPr>
          <w:sz w:val="28"/>
        </w:rPr>
      </w:pPr>
      <w:r w:rsidRPr="004C620D">
        <w:rPr>
          <w:sz w:val="28"/>
        </w:rPr>
        <w:t xml:space="preserve">A continuación el Dr. </w:t>
      </w:r>
      <w:r w:rsidR="00465AE6" w:rsidRPr="004C620D">
        <w:rPr>
          <w:sz w:val="28"/>
        </w:rPr>
        <w:t>Javier</w:t>
      </w:r>
      <w:r w:rsidRPr="004C620D">
        <w:rPr>
          <w:sz w:val="28"/>
        </w:rPr>
        <w:t xml:space="preserve"> </w:t>
      </w:r>
      <w:r w:rsidR="00465AE6" w:rsidRPr="004C620D">
        <w:rPr>
          <w:sz w:val="28"/>
        </w:rPr>
        <w:t>Sánchez</w:t>
      </w:r>
      <w:r w:rsidRPr="004C620D">
        <w:rPr>
          <w:sz w:val="28"/>
        </w:rPr>
        <w:t xml:space="preserve"> </w:t>
      </w:r>
      <w:r w:rsidR="00465AE6" w:rsidRPr="004C620D">
        <w:rPr>
          <w:sz w:val="28"/>
        </w:rPr>
        <w:t>Pérez</w:t>
      </w:r>
      <w:r w:rsidRPr="004C620D">
        <w:rPr>
          <w:sz w:val="28"/>
        </w:rPr>
        <w:t xml:space="preserve"> nos hizo una detallada exposición de las fragancias en cosméticos, su importancia y su capacidad de sensibilización al usuario</w:t>
      </w:r>
      <w:r w:rsidR="00C515DD" w:rsidRPr="004C620D">
        <w:rPr>
          <w:sz w:val="28"/>
        </w:rPr>
        <w:t xml:space="preserve">, indicando que el </w:t>
      </w:r>
      <w:proofErr w:type="spellStart"/>
      <w:r w:rsidR="004C620D">
        <w:rPr>
          <w:sz w:val="28"/>
        </w:rPr>
        <w:t>G</w:t>
      </w:r>
      <w:r w:rsidR="00C515DD" w:rsidRPr="004C620D">
        <w:rPr>
          <w:sz w:val="28"/>
        </w:rPr>
        <w:t>eraniol</w:t>
      </w:r>
      <w:proofErr w:type="spellEnd"/>
      <w:r w:rsidR="00C515DD" w:rsidRPr="004C620D">
        <w:rPr>
          <w:sz w:val="28"/>
        </w:rPr>
        <w:t xml:space="preserve">, el </w:t>
      </w:r>
      <w:proofErr w:type="spellStart"/>
      <w:r w:rsidR="004C620D">
        <w:rPr>
          <w:sz w:val="28"/>
        </w:rPr>
        <w:t>L</w:t>
      </w:r>
      <w:r w:rsidR="00465AE6" w:rsidRPr="004C620D">
        <w:rPr>
          <w:sz w:val="28"/>
        </w:rPr>
        <w:t>yral</w:t>
      </w:r>
      <w:proofErr w:type="spellEnd"/>
      <w:r w:rsidR="00465AE6" w:rsidRPr="004C620D">
        <w:rPr>
          <w:sz w:val="28"/>
        </w:rPr>
        <w:t xml:space="preserve"> y</w:t>
      </w:r>
      <w:r w:rsidR="00C515DD" w:rsidRPr="004C620D">
        <w:rPr>
          <w:sz w:val="28"/>
        </w:rPr>
        <w:t xml:space="preserve"> el Linalol son los principales alérgenos.</w:t>
      </w:r>
    </w:p>
    <w:p w:rsidR="004C620D" w:rsidRPr="004C620D" w:rsidRDefault="00C515DD" w:rsidP="00062D1C">
      <w:pPr>
        <w:jc w:val="both"/>
        <w:rPr>
          <w:sz w:val="28"/>
        </w:rPr>
      </w:pPr>
      <w:r w:rsidRPr="004C620D">
        <w:rPr>
          <w:sz w:val="28"/>
        </w:rPr>
        <w:t xml:space="preserve">El Dr. Felipe Heras planteo en problema de los conservantes en cosméticos, su necesidad y la capacidad de sensibilización que tienen. </w:t>
      </w:r>
      <w:r w:rsidR="00B13386">
        <w:rPr>
          <w:sz w:val="28"/>
        </w:rPr>
        <w:lastRenderedPageBreak/>
        <w:t>Desmitificó</w:t>
      </w:r>
      <w:r w:rsidRPr="004C620D">
        <w:rPr>
          <w:sz w:val="28"/>
        </w:rPr>
        <w:t xml:space="preserve"> la idea de que los parabenes fueran alérgenos </w:t>
      </w:r>
      <w:r w:rsidR="004C620D">
        <w:rPr>
          <w:sz w:val="28"/>
        </w:rPr>
        <w:t>potentes</w:t>
      </w:r>
      <w:r w:rsidR="00B13386">
        <w:rPr>
          <w:sz w:val="28"/>
        </w:rPr>
        <w:t>, mientras que señaló</w:t>
      </w:r>
      <w:r w:rsidRPr="004C620D">
        <w:rPr>
          <w:sz w:val="28"/>
        </w:rPr>
        <w:t xml:space="preserve"> que otros conservantes introducidos posterior</w:t>
      </w:r>
      <w:r w:rsidR="004C620D">
        <w:rPr>
          <w:sz w:val="28"/>
        </w:rPr>
        <w:t xml:space="preserve">mente, como el </w:t>
      </w:r>
      <w:proofErr w:type="spellStart"/>
      <w:r w:rsidR="004C620D">
        <w:rPr>
          <w:sz w:val="28"/>
        </w:rPr>
        <w:t>Kathon</w:t>
      </w:r>
      <w:proofErr w:type="spellEnd"/>
      <w:r w:rsidR="004C620D">
        <w:rPr>
          <w:sz w:val="28"/>
        </w:rPr>
        <w:t xml:space="preserve">, el </w:t>
      </w:r>
      <w:proofErr w:type="spellStart"/>
      <w:r w:rsidR="004C620D">
        <w:rPr>
          <w:sz w:val="28"/>
        </w:rPr>
        <w:t>Phenox</w:t>
      </w:r>
      <w:r w:rsidRPr="004C620D">
        <w:rPr>
          <w:sz w:val="28"/>
        </w:rPr>
        <w:t>ietanol</w:t>
      </w:r>
      <w:proofErr w:type="spellEnd"/>
      <w:r w:rsidRPr="004C620D">
        <w:rPr>
          <w:sz w:val="28"/>
        </w:rPr>
        <w:t>, son los causantes de la sensibilización en la ma</w:t>
      </w:r>
      <w:r w:rsidR="00B13386">
        <w:rPr>
          <w:sz w:val="28"/>
        </w:rPr>
        <w:t>yoría de los casos. Así</w:t>
      </w:r>
      <w:r w:rsidR="004C620D">
        <w:rPr>
          <w:sz w:val="28"/>
        </w:rPr>
        <w:t xml:space="preserve">  mismo  indico la existencia de estos conservantes en la Industria  en General y la  posibilidad de la dualidad de sensibilización profesional y  con productos de la vida  privada</w:t>
      </w:r>
    </w:p>
    <w:p w:rsidR="00190BD7" w:rsidRPr="004C620D" w:rsidRDefault="00190BD7" w:rsidP="00062D1C">
      <w:pPr>
        <w:jc w:val="both"/>
        <w:rPr>
          <w:sz w:val="28"/>
        </w:rPr>
      </w:pPr>
      <w:r w:rsidRPr="004C620D">
        <w:rPr>
          <w:sz w:val="28"/>
        </w:rPr>
        <w:t xml:space="preserve">La urticaria de contacto a cosméticos algo desconocido por muchos dermatólogos, fue explicada </w:t>
      </w:r>
      <w:r w:rsidR="00465AE6" w:rsidRPr="004C620D">
        <w:rPr>
          <w:sz w:val="28"/>
        </w:rPr>
        <w:t>minuciosamente</w:t>
      </w:r>
      <w:r w:rsidRPr="004C620D">
        <w:rPr>
          <w:sz w:val="28"/>
        </w:rPr>
        <w:t xml:space="preserve"> por la Dr. Esther Serra, indicando los mecanismos inmunológicos que pueden llevar a estos cuadro </w:t>
      </w:r>
      <w:r w:rsidR="00465AE6" w:rsidRPr="004C620D">
        <w:rPr>
          <w:sz w:val="28"/>
        </w:rPr>
        <w:t>cutáneos</w:t>
      </w:r>
      <w:r w:rsidRPr="004C620D">
        <w:rPr>
          <w:sz w:val="28"/>
        </w:rPr>
        <w:t>, infravalorados en muchas ocasiones.</w:t>
      </w:r>
    </w:p>
    <w:p w:rsidR="000C04E6" w:rsidRPr="004C620D" w:rsidRDefault="00465AE6" w:rsidP="00062D1C">
      <w:pPr>
        <w:jc w:val="both"/>
        <w:rPr>
          <w:sz w:val="28"/>
        </w:rPr>
      </w:pPr>
      <w:r w:rsidRPr="004C620D">
        <w:rPr>
          <w:sz w:val="28"/>
        </w:rPr>
        <w:t>Posteriormente</w:t>
      </w:r>
      <w:r w:rsidR="00190BD7" w:rsidRPr="004C620D">
        <w:rPr>
          <w:sz w:val="28"/>
        </w:rPr>
        <w:t xml:space="preserve"> la Dra. Virginia </w:t>
      </w:r>
      <w:r w:rsidRPr="004C620D">
        <w:rPr>
          <w:sz w:val="28"/>
        </w:rPr>
        <w:t>Fernández</w:t>
      </w:r>
      <w:r w:rsidR="00190BD7" w:rsidRPr="004C620D">
        <w:rPr>
          <w:sz w:val="28"/>
        </w:rPr>
        <w:t xml:space="preserve"> redondo, </w:t>
      </w:r>
      <w:r w:rsidR="00544475" w:rsidRPr="004C620D">
        <w:rPr>
          <w:sz w:val="28"/>
        </w:rPr>
        <w:t xml:space="preserve">planteo el problema de los cosméticos naturales, su </w:t>
      </w:r>
      <w:r w:rsidR="004C620D">
        <w:rPr>
          <w:sz w:val="28"/>
        </w:rPr>
        <w:t xml:space="preserve">diversa </w:t>
      </w:r>
      <w:proofErr w:type="gramStart"/>
      <w:r w:rsidR="00544475" w:rsidRPr="004C620D">
        <w:rPr>
          <w:sz w:val="28"/>
        </w:rPr>
        <w:t xml:space="preserve">composición </w:t>
      </w:r>
      <w:r w:rsidR="004C620D">
        <w:rPr>
          <w:sz w:val="28"/>
        </w:rPr>
        <w:t>,</w:t>
      </w:r>
      <w:proofErr w:type="gramEnd"/>
      <w:r w:rsidR="004C620D">
        <w:rPr>
          <w:sz w:val="28"/>
        </w:rPr>
        <w:t xml:space="preserve"> mencionando  los </w:t>
      </w:r>
      <w:r w:rsidR="00B13386">
        <w:rPr>
          <w:sz w:val="28"/>
        </w:rPr>
        <w:t>eco cosméticos</w:t>
      </w:r>
      <w:r w:rsidR="004C620D">
        <w:rPr>
          <w:sz w:val="28"/>
        </w:rPr>
        <w:t xml:space="preserve"> como una  variedad de auge </w:t>
      </w:r>
      <w:r w:rsidR="00544475" w:rsidRPr="004C620D">
        <w:rPr>
          <w:sz w:val="28"/>
        </w:rPr>
        <w:t xml:space="preserve">y </w:t>
      </w:r>
      <w:r w:rsidR="004C620D">
        <w:rPr>
          <w:sz w:val="28"/>
        </w:rPr>
        <w:t xml:space="preserve">como </w:t>
      </w:r>
      <w:r w:rsidR="00544475" w:rsidRPr="004C620D">
        <w:rPr>
          <w:sz w:val="28"/>
        </w:rPr>
        <w:t xml:space="preserve">en muchas ocasiones su capacidad de sensibilización </w:t>
      </w:r>
      <w:r w:rsidR="004C620D">
        <w:rPr>
          <w:sz w:val="28"/>
        </w:rPr>
        <w:t xml:space="preserve">es alta por contener </w:t>
      </w:r>
      <w:r w:rsidR="00544475" w:rsidRPr="004C620D">
        <w:rPr>
          <w:sz w:val="28"/>
        </w:rPr>
        <w:t>especialmente conservantes similares los cosméticos de uso común.</w:t>
      </w:r>
    </w:p>
    <w:p w:rsidR="007257DC" w:rsidRPr="004C620D" w:rsidRDefault="000C04E6" w:rsidP="00062D1C">
      <w:pPr>
        <w:jc w:val="both"/>
        <w:rPr>
          <w:sz w:val="28"/>
        </w:rPr>
      </w:pPr>
      <w:r w:rsidRPr="004C620D">
        <w:rPr>
          <w:sz w:val="28"/>
        </w:rPr>
        <w:t xml:space="preserve">La relación o </w:t>
      </w:r>
      <w:r w:rsidR="00465AE6" w:rsidRPr="004C620D">
        <w:rPr>
          <w:sz w:val="28"/>
        </w:rPr>
        <w:t>interacción</w:t>
      </w:r>
      <w:r w:rsidRPr="004C620D">
        <w:rPr>
          <w:sz w:val="28"/>
        </w:rPr>
        <w:t xml:space="preserve"> entre cosmético y medicamento fue explicada por el </w:t>
      </w:r>
      <w:r w:rsidR="00465AE6" w:rsidRPr="004C620D">
        <w:rPr>
          <w:sz w:val="28"/>
        </w:rPr>
        <w:t>Dr.</w:t>
      </w:r>
      <w:r w:rsidR="00032AEA">
        <w:rPr>
          <w:sz w:val="28"/>
        </w:rPr>
        <w:t xml:space="preserve"> Jesú</w:t>
      </w:r>
      <w:r w:rsidRPr="004C620D">
        <w:rPr>
          <w:sz w:val="28"/>
        </w:rPr>
        <w:t xml:space="preserve">s de la Cuadra, indicando </w:t>
      </w:r>
      <w:r w:rsidR="004C620D">
        <w:rPr>
          <w:sz w:val="28"/>
        </w:rPr>
        <w:t>que</w:t>
      </w:r>
      <w:r w:rsidR="00032AEA">
        <w:rPr>
          <w:sz w:val="28"/>
        </w:rPr>
        <w:t xml:space="preserve"> los medicamento</w:t>
      </w:r>
      <w:r w:rsidR="00636E4D" w:rsidRPr="004C620D">
        <w:rPr>
          <w:sz w:val="28"/>
        </w:rPr>
        <w:t>s pueden contener componentes de los cosméticos y como puede existir muchas veces interrelaciones o relaciones cruzadas entre algunos de ellos.</w:t>
      </w:r>
    </w:p>
    <w:p w:rsidR="00071CA3" w:rsidRPr="004C620D" w:rsidRDefault="007257DC" w:rsidP="00062D1C">
      <w:pPr>
        <w:jc w:val="both"/>
        <w:rPr>
          <w:sz w:val="28"/>
        </w:rPr>
      </w:pPr>
      <w:r w:rsidRPr="004C620D">
        <w:rPr>
          <w:sz w:val="28"/>
        </w:rPr>
        <w:t>El Dr. Luis conde-Salazar, explico la forma de estudiar a estos enfermos</w:t>
      </w:r>
      <w:r w:rsidR="00465AE6" w:rsidRPr="004C620D">
        <w:rPr>
          <w:sz w:val="28"/>
        </w:rPr>
        <w:t>,</w:t>
      </w:r>
      <w:r w:rsidRPr="004C620D">
        <w:rPr>
          <w:sz w:val="28"/>
        </w:rPr>
        <w:t xml:space="preserve"> el interrogatorio que se debe hacer, las pruebas que deben aportar y la pruebas que deben </w:t>
      </w:r>
      <w:r w:rsidR="00032AEA">
        <w:rPr>
          <w:sz w:val="28"/>
        </w:rPr>
        <w:t>realizar para llegar a un diagnó</w:t>
      </w:r>
      <w:r w:rsidRPr="004C620D">
        <w:rPr>
          <w:sz w:val="28"/>
        </w:rPr>
        <w:t>stico</w:t>
      </w:r>
      <w:r w:rsidR="00465AE6" w:rsidRPr="004C620D">
        <w:rPr>
          <w:sz w:val="28"/>
        </w:rPr>
        <w:t xml:space="preserve"> </w:t>
      </w:r>
      <w:r w:rsidRPr="004C620D">
        <w:rPr>
          <w:sz w:val="28"/>
        </w:rPr>
        <w:t xml:space="preserve">correcto. Hizo mención </w:t>
      </w:r>
      <w:r w:rsidR="00465AE6" w:rsidRPr="004C620D">
        <w:rPr>
          <w:sz w:val="28"/>
        </w:rPr>
        <w:t>de tablas</w:t>
      </w:r>
      <w:r w:rsidR="004C620D">
        <w:rPr>
          <w:sz w:val="28"/>
        </w:rPr>
        <w:t xml:space="preserve"> de</w:t>
      </w:r>
      <w:r w:rsidRPr="004C620D">
        <w:rPr>
          <w:sz w:val="28"/>
        </w:rPr>
        <w:t xml:space="preserve"> los alérgenos </w:t>
      </w:r>
      <w:r w:rsidR="004C620D">
        <w:rPr>
          <w:sz w:val="28"/>
        </w:rPr>
        <w:t>a aplicar al  paciente</w:t>
      </w:r>
      <w:r w:rsidRPr="004C620D">
        <w:rPr>
          <w:sz w:val="28"/>
        </w:rPr>
        <w:t xml:space="preserve"> </w:t>
      </w:r>
      <w:r w:rsidR="00465AE6" w:rsidRPr="004C620D">
        <w:rPr>
          <w:sz w:val="28"/>
        </w:rPr>
        <w:t>en general</w:t>
      </w:r>
      <w:r w:rsidR="004C620D">
        <w:rPr>
          <w:sz w:val="28"/>
        </w:rPr>
        <w:t>,  f</w:t>
      </w:r>
      <w:r w:rsidR="00032AEA">
        <w:rPr>
          <w:sz w:val="28"/>
        </w:rPr>
        <w:t>inalmente indicó</w:t>
      </w:r>
      <w:r w:rsidRPr="004C620D">
        <w:rPr>
          <w:sz w:val="28"/>
        </w:rPr>
        <w:t xml:space="preserve"> como se debe dar la información y las recomendaciones a estos pacientes.</w:t>
      </w:r>
      <w:r w:rsidR="004C620D" w:rsidRPr="004C620D">
        <w:rPr>
          <w:sz w:val="28"/>
        </w:rPr>
        <w:t xml:space="preserve"> </w:t>
      </w:r>
      <w:r w:rsidR="004C620D">
        <w:rPr>
          <w:sz w:val="28"/>
        </w:rPr>
        <w:t xml:space="preserve"> E</w:t>
      </w:r>
      <w:r w:rsidR="00032AEA">
        <w:rPr>
          <w:sz w:val="28"/>
        </w:rPr>
        <w:t>l Dr. Agustín Alomar, presentó</w:t>
      </w:r>
      <w:r w:rsidR="004C620D" w:rsidRPr="004C620D">
        <w:rPr>
          <w:sz w:val="28"/>
        </w:rPr>
        <w:t xml:space="preserve"> divers</w:t>
      </w:r>
      <w:r w:rsidR="00032AEA">
        <w:rPr>
          <w:sz w:val="28"/>
        </w:rPr>
        <w:t>os casos prácticos vividos a lo</w:t>
      </w:r>
      <w:r w:rsidR="004C620D" w:rsidRPr="004C620D">
        <w:rPr>
          <w:sz w:val="28"/>
        </w:rPr>
        <w:t xml:space="preserve"> largo de su experiencia profesional en estos enfermos.</w:t>
      </w:r>
    </w:p>
    <w:p w:rsidR="004C620D" w:rsidRPr="004C620D" w:rsidRDefault="00032AEA" w:rsidP="00062D1C">
      <w:pPr>
        <w:jc w:val="both"/>
        <w:rPr>
          <w:sz w:val="28"/>
        </w:rPr>
      </w:pPr>
      <w:r>
        <w:rPr>
          <w:sz w:val="28"/>
        </w:rPr>
        <w:t>El curso concluyó</w:t>
      </w:r>
      <w:r w:rsidR="004C620D">
        <w:rPr>
          <w:sz w:val="28"/>
        </w:rPr>
        <w:t xml:space="preserve">  con  un  debate  abierto  de los asistentes  con  los conferenciantes  en  los que se expresaron las experiencia y las dudas que  plantean el estudi</w:t>
      </w:r>
      <w:r>
        <w:rPr>
          <w:sz w:val="28"/>
        </w:rPr>
        <w:t>o  de estos enfermos , su diagnó</w:t>
      </w:r>
      <w:r w:rsidR="004C620D">
        <w:rPr>
          <w:sz w:val="28"/>
        </w:rPr>
        <w:t>stico y el posterior tratamiento</w:t>
      </w:r>
      <w:r>
        <w:rPr>
          <w:sz w:val="28"/>
        </w:rPr>
        <w:t>.</w:t>
      </w:r>
    </w:p>
    <w:sectPr w:rsidR="004C620D" w:rsidRPr="004C620D" w:rsidSect="007A3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C766C"/>
    <w:rsid w:val="00032AEA"/>
    <w:rsid w:val="00062D1C"/>
    <w:rsid w:val="00071CA3"/>
    <w:rsid w:val="000B692F"/>
    <w:rsid w:val="000C04E6"/>
    <w:rsid w:val="001052C4"/>
    <w:rsid w:val="00190BD7"/>
    <w:rsid w:val="002678B0"/>
    <w:rsid w:val="002A6A12"/>
    <w:rsid w:val="00465AE6"/>
    <w:rsid w:val="00472C07"/>
    <w:rsid w:val="004C620D"/>
    <w:rsid w:val="004E7601"/>
    <w:rsid w:val="00544475"/>
    <w:rsid w:val="00636E4D"/>
    <w:rsid w:val="007257DC"/>
    <w:rsid w:val="007A385C"/>
    <w:rsid w:val="00B13386"/>
    <w:rsid w:val="00BC766C"/>
    <w:rsid w:val="00C515DD"/>
    <w:rsid w:val="00E2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HERNANDEZ HERNANDEZ</dc:creator>
  <cp:lastModifiedBy>Maria Cristina Di Prisco</cp:lastModifiedBy>
  <cp:revision>5</cp:revision>
  <cp:lastPrinted>2012-12-03T09:28:00Z</cp:lastPrinted>
  <dcterms:created xsi:type="dcterms:W3CDTF">2012-12-07T06:08:00Z</dcterms:created>
  <dcterms:modified xsi:type="dcterms:W3CDTF">2013-01-16T18:46:00Z</dcterms:modified>
</cp:coreProperties>
</file>